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00" w:rsidRDefault="009F7F00" w:rsidP="009F7F00">
      <w:pPr>
        <w:shd w:val="clear" w:color="auto" w:fill="FFFFFF"/>
        <w:spacing w:before="120" w:after="120" w:line="240" w:lineRule="auto"/>
        <w:jc w:val="center"/>
        <w:rPr>
          <w:rFonts w:ascii="Arial" w:eastAsia="Times New Roman" w:hAnsi="Arial" w:cs="Arial"/>
          <w:color w:val="202122"/>
          <w:sz w:val="19"/>
          <w:szCs w:val="19"/>
        </w:rPr>
      </w:pPr>
      <w:r w:rsidRPr="002114C1">
        <w:rPr>
          <w:rFonts w:ascii="Arial" w:eastAsia="Times New Roman" w:hAnsi="Arial" w:cs="Arial"/>
          <w:b/>
          <w:bCs/>
          <w:color w:val="202122"/>
          <w:sz w:val="19"/>
          <w:szCs w:val="19"/>
        </w:rPr>
        <w:t>BISHOP SCORE</w:t>
      </w:r>
    </w:p>
    <w:p w:rsidR="009A7B88" w:rsidRDefault="002114C1" w:rsidP="002114C1">
      <w:pPr>
        <w:shd w:val="clear" w:color="auto" w:fill="FFFFFF"/>
        <w:spacing w:before="120" w:after="120" w:line="240" w:lineRule="auto"/>
        <w:rPr>
          <w:rFonts w:ascii="Arial" w:eastAsia="Times New Roman" w:hAnsi="Arial" w:cs="Arial"/>
          <w:color w:val="202122"/>
          <w:sz w:val="19"/>
          <w:szCs w:val="19"/>
        </w:rPr>
      </w:pPr>
      <w:r w:rsidRPr="002114C1">
        <w:rPr>
          <w:rFonts w:ascii="Arial" w:eastAsia="Times New Roman" w:hAnsi="Arial" w:cs="Arial"/>
          <w:color w:val="202122"/>
          <w:sz w:val="19"/>
          <w:szCs w:val="19"/>
        </w:rPr>
        <w:t xml:space="preserve">The examiner assigns a score to each component of 0 to 2 or 0 to 3. </w:t>
      </w:r>
    </w:p>
    <w:p w:rsidR="009A7B88" w:rsidRDefault="002114C1" w:rsidP="002114C1">
      <w:pPr>
        <w:shd w:val="clear" w:color="auto" w:fill="FFFFFF"/>
        <w:spacing w:before="120" w:after="120" w:line="240" w:lineRule="auto"/>
        <w:rPr>
          <w:rFonts w:ascii="Arial" w:eastAsia="Times New Roman" w:hAnsi="Arial" w:cs="Arial"/>
          <w:color w:val="202122"/>
          <w:sz w:val="19"/>
          <w:szCs w:val="19"/>
        </w:rPr>
      </w:pPr>
      <w:r w:rsidRPr="002114C1">
        <w:rPr>
          <w:rFonts w:ascii="Arial" w:eastAsia="Times New Roman" w:hAnsi="Arial" w:cs="Arial"/>
          <w:color w:val="202122"/>
          <w:sz w:val="19"/>
          <w:szCs w:val="19"/>
        </w:rPr>
        <w:t>The highest possible score is 13 and</w:t>
      </w:r>
    </w:p>
    <w:p w:rsidR="002114C1" w:rsidRPr="002114C1" w:rsidRDefault="002114C1" w:rsidP="002114C1">
      <w:pPr>
        <w:shd w:val="clear" w:color="auto" w:fill="FFFFFF"/>
        <w:spacing w:before="120" w:after="120" w:line="240" w:lineRule="auto"/>
        <w:rPr>
          <w:rFonts w:ascii="Arial" w:eastAsia="Times New Roman" w:hAnsi="Arial" w:cs="Arial"/>
          <w:color w:val="202122"/>
          <w:sz w:val="19"/>
          <w:szCs w:val="19"/>
        </w:rPr>
      </w:pPr>
      <w:r w:rsidRPr="002114C1">
        <w:rPr>
          <w:rFonts w:ascii="Arial" w:eastAsia="Times New Roman" w:hAnsi="Arial" w:cs="Arial"/>
          <w:color w:val="202122"/>
          <w:sz w:val="19"/>
          <w:szCs w:val="19"/>
        </w:rPr>
        <w:t xml:space="preserve"> </w:t>
      </w:r>
      <w:proofErr w:type="gramStart"/>
      <w:r w:rsidRPr="002114C1">
        <w:rPr>
          <w:rFonts w:ascii="Arial" w:eastAsia="Times New Roman" w:hAnsi="Arial" w:cs="Arial"/>
          <w:color w:val="202122"/>
          <w:sz w:val="19"/>
          <w:szCs w:val="19"/>
        </w:rPr>
        <w:t>the</w:t>
      </w:r>
      <w:proofErr w:type="gramEnd"/>
      <w:r w:rsidRPr="002114C1">
        <w:rPr>
          <w:rFonts w:ascii="Arial" w:eastAsia="Times New Roman" w:hAnsi="Arial" w:cs="Arial"/>
          <w:color w:val="202122"/>
          <w:sz w:val="19"/>
          <w:szCs w:val="19"/>
        </w:rPr>
        <w:t xml:space="preserve"> lowest possible score is 0.</w:t>
      </w:r>
    </w:p>
    <w:tbl>
      <w:tblPr>
        <w:tblW w:w="10218" w:type="dxa"/>
        <w:tblInd w:w="-613"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984"/>
        <w:gridCol w:w="1135"/>
        <w:gridCol w:w="904"/>
        <w:gridCol w:w="939"/>
        <w:gridCol w:w="748"/>
        <w:gridCol w:w="4508"/>
      </w:tblGrid>
      <w:tr w:rsidR="002114C1" w:rsidRPr="002114C1" w:rsidTr="009F7F00">
        <w:trPr>
          <w:trHeight w:val="186"/>
        </w:trPr>
        <w:tc>
          <w:tcPr>
            <w:tcW w:w="10218" w:type="dxa"/>
            <w:gridSpan w:val="6"/>
            <w:tcBorders>
              <w:top w:val="nil"/>
              <w:left w:val="nil"/>
              <w:bottom w:val="nil"/>
              <w:right w:val="nil"/>
            </w:tcBorders>
            <w:shd w:val="clear" w:color="auto" w:fill="EAECF0"/>
            <w:tcMar>
              <w:top w:w="48" w:type="dxa"/>
              <w:left w:w="96" w:type="dxa"/>
              <w:bottom w:w="48" w:type="dxa"/>
              <w:right w:w="96" w:type="dxa"/>
            </w:tcMar>
            <w:vAlign w:val="center"/>
            <w:hideMark/>
          </w:tcPr>
          <w:p w:rsidR="002114C1" w:rsidRPr="002114C1" w:rsidRDefault="002114C1" w:rsidP="002114C1">
            <w:pPr>
              <w:spacing w:before="240" w:after="240" w:line="240" w:lineRule="auto"/>
              <w:jc w:val="center"/>
              <w:rPr>
                <w:rFonts w:ascii="Arial" w:eastAsia="Times New Roman" w:hAnsi="Arial" w:cs="Arial"/>
                <w:b/>
                <w:bCs/>
                <w:color w:val="202122"/>
                <w:sz w:val="19"/>
                <w:szCs w:val="19"/>
              </w:rPr>
            </w:pPr>
          </w:p>
        </w:tc>
      </w:tr>
      <w:tr w:rsidR="002114C1" w:rsidRPr="002114C1" w:rsidTr="009A7B88">
        <w:trPr>
          <w:trHeight w:val="559"/>
        </w:trPr>
        <w:tc>
          <w:tcPr>
            <w:tcW w:w="1984" w:type="dxa"/>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14C1" w:rsidRPr="002114C1" w:rsidRDefault="002114C1" w:rsidP="002114C1">
            <w:pPr>
              <w:spacing w:before="240" w:after="240" w:line="240" w:lineRule="auto"/>
              <w:jc w:val="center"/>
              <w:rPr>
                <w:rFonts w:ascii="Arial" w:eastAsia="Times New Roman" w:hAnsi="Arial" w:cs="Arial"/>
                <w:b/>
                <w:bCs/>
                <w:color w:val="202122"/>
                <w:sz w:val="20"/>
                <w:szCs w:val="20"/>
              </w:rPr>
            </w:pPr>
            <w:r w:rsidRPr="002114C1">
              <w:rPr>
                <w:rFonts w:ascii="Arial" w:eastAsia="Times New Roman" w:hAnsi="Arial" w:cs="Arial"/>
                <w:b/>
                <w:bCs/>
                <w:color w:val="202122"/>
                <w:sz w:val="20"/>
                <w:szCs w:val="20"/>
              </w:rPr>
              <w:t>Parameter</w:t>
            </w:r>
          </w:p>
        </w:tc>
        <w:tc>
          <w:tcPr>
            <w:tcW w:w="3726" w:type="dxa"/>
            <w:gridSpan w:val="4"/>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14C1" w:rsidRPr="002114C1" w:rsidRDefault="002114C1" w:rsidP="002114C1">
            <w:pPr>
              <w:spacing w:before="240" w:after="240" w:line="240" w:lineRule="auto"/>
              <w:jc w:val="center"/>
              <w:rPr>
                <w:rFonts w:ascii="Arial" w:eastAsia="Times New Roman" w:hAnsi="Arial" w:cs="Arial"/>
                <w:b/>
                <w:bCs/>
                <w:color w:val="202122"/>
                <w:sz w:val="20"/>
                <w:szCs w:val="20"/>
              </w:rPr>
            </w:pPr>
            <w:r w:rsidRPr="002114C1">
              <w:rPr>
                <w:rFonts w:ascii="Arial" w:eastAsia="Times New Roman" w:hAnsi="Arial" w:cs="Arial"/>
                <w:b/>
                <w:bCs/>
                <w:color w:val="202122"/>
                <w:sz w:val="20"/>
                <w:szCs w:val="20"/>
              </w:rPr>
              <w:t>Score</w:t>
            </w:r>
          </w:p>
        </w:tc>
        <w:tc>
          <w:tcPr>
            <w:tcW w:w="4508" w:type="dxa"/>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14C1" w:rsidRPr="002114C1" w:rsidRDefault="002114C1" w:rsidP="002114C1">
            <w:pPr>
              <w:spacing w:before="240" w:after="240" w:line="240" w:lineRule="auto"/>
              <w:jc w:val="center"/>
              <w:rPr>
                <w:rFonts w:ascii="Arial" w:eastAsia="Times New Roman" w:hAnsi="Arial" w:cs="Arial"/>
                <w:b/>
                <w:bCs/>
                <w:color w:val="202122"/>
                <w:sz w:val="20"/>
                <w:szCs w:val="20"/>
              </w:rPr>
            </w:pPr>
            <w:r w:rsidRPr="002114C1">
              <w:rPr>
                <w:rFonts w:ascii="Arial" w:eastAsia="Times New Roman" w:hAnsi="Arial" w:cs="Arial"/>
                <w:b/>
                <w:bCs/>
                <w:color w:val="202122"/>
                <w:sz w:val="20"/>
                <w:szCs w:val="20"/>
              </w:rPr>
              <w:t>Description</w:t>
            </w:r>
          </w:p>
        </w:tc>
      </w:tr>
      <w:tr w:rsidR="00A73D44" w:rsidRPr="002114C1" w:rsidTr="009A7B88">
        <w:trPr>
          <w:trHeight w:val="458"/>
        </w:trPr>
        <w:tc>
          <w:tcPr>
            <w:tcW w:w="198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2114C1" w:rsidRPr="002114C1" w:rsidRDefault="002114C1" w:rsidP="002114C1">
            <w:pPr>
              <w:spacing w:after="0" w:line="240" w:lineRule="auto"/>
              <w:rPr>
                <w:rFonts w:ascii="Arial" w:eastAsia="Times New Roman" w:hAnsi="Arial" w:cs="Arial"/>
                <w:b/>
                <w:bCs/>
                <w:color w:val="202122"/>
                <w:sz w:val="20"/>
                <w:szCs w:val="20"/>
              </w:rPr>
            </w:pPr>
          </w:p>
        </w:tc>
        <w:tc>
          <w:tcPr>
            <w:tcW w:w="1135"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14C1" w:rsidRPr="002114C1" w:rsidRDefault="002114C1" w:rsidP="002114C1">
            <w:pPr>
              <w:spacing w:before="240" w:after="240" w:line="240" w:lineRule="auto"/>
              <w:jc w:val="center"/>
              <w:rPr>
                <w:rFonts w:ascii="Arial" w:eastAsia="Times New Roman" w:hAnsi="Arial" w:cs="Arial"/>
                <w:b/>
                <w:bCs/>
                <w:color w:val="202122"/>
                <w:sz w:val="20"/>
                <w:szCs w:val="20"/>
              </w:rPr>
            </w:pPr>
            <w:r w:rsidRPr="002114C1">
              <w:rPr>
                <w:rFonts w:ascii="Arial" w:eastAsia="Times New Roman" w:hAnsi="Arial" w:cs="Arial"/>
                <w:b/>
                <w:bCs/>
                <w:color w:val="202122"/>
                <w:sz w:val="20"/>
                <w:szCs w:val="20"/>
              </w:rPr>
              <w:t>0</w:t>
            </w:r>
          </w:p>
        </w:tc>
        <w:tc>
          <w:tcPr>
            <w:tcW w:w="90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14C1" w:rsidRPr="002114C1" w:rsidRDefault="002114C1" w:rsidP="002114C1">
            <w:pPr>
              <w:spacing w:before="240" w:after="240" w:line="240" w:lineRule="auto"/>
              <w:jc w:val="center"/>
              <w:rPr>
                <w:rFonts w:ascii="Arial" w:eastAsia="Times New Roman" w:hAnsi="Arial" w:cs="Arial"/>
                <w:b/>
                <w:bCs/>
                <w:color w:val="202122"/>
                <w:sz w:val="20"/>
                <w:szCs w:val="20"/>
              </w:rPr>
            </w:pPr>
            <w:r w:rsidRPr="002114C1">
              <w:rPr>
                <w:rFonts w:ascii="Arial" w:eastAsia="Times New Roman" w:hAnsi="Arial" w:cs="Arial"/>
                <w:b/>
                <w:bCs/>
                <w:color w:val="202122"/>
                <w:sz w:val="20"/>
                <w:szCs w:val="20"/>
              </w:rPr>
              <w:t>1</w:t>
            </w:r>
          </w:p>
        </w:tc>
        <w:tc>
          <w:tcPr>
            <w:tcW w:w="93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14C1" w:rsidRPr="002114C1" w:rsidRDefault="002114C1" w:rsidP="002114C1">
            <w:pPr>
              <w:spacing w:before="240" w:after="240" w:line="240" w:lineRule="auto"/>
              <w:jc w:val="center"/>
              <w:rPr>
                <w:rFonts w:ascii="Arial" w:eastAsia="Times New Roman" w:hAnsi="Arial" w:cs="Arial"/>
                <w:b/>
                <w:bCs/>
                <w:color w:val="202122"/>
                <w:sz w:val="20"/>
                <w:szCs w:val="20"/>
              </w:rPr>
            </w:pPr>
            <w:r w:rsidRPr="002114C1">
              <w:rPr>
                <w:rFonts w:ascii="Arial" w:eastAsia="Times New Roman" w:hAnsi="Arial" w:cs="Arial"/>
                <w:b/>
                <w:bCs/>
                <w:color w:val="202122"/>
                <w:sz w:val="20"/>
                <w:szCs w:val="20"/>
              </w:rPr>
              <w:t>2</w:t>
            </w:r>
          </w:p>
        </w:tc>
        <w:tc>
          <w:tcPr>
            <w:tcW w:w="74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14C1" w:rsidRPr="002114C1" w:rsidRDefault="002114C1" w:rsidP="002114C1">
            <w:pPr>
              <w:spacing w:before="240" w:after="240" w:line="240" w:lineRule="auto"/>
              <w:jc w:val="center"/>
              <w:rPr>
                <w:rFonts w:ascii="Arial" w:eastAsia="Times New Roman" w:hAnsi="Arial" w:cs="Arial"/>
                <w:b/>
                <w:bCs/>
                <w:color w:val="202122"/>
                <w:sz w:val="20"/>
                <w:szCs w:val="20"/>
              </w:rPr>
            </w:pPr>
            <w:r w:rsidRPr="002114C1">
              <w:rPr>
                <w:rFonts w:ascii="Arial" w:eastAsia="Times New Roman" w:hAnsi="Arial" w:cs="Arial"/>
                <w:b/>
                <w:bCs/>
                <w:color w:val="202122"/>
                <w:sz w:val="20"/>
                <w:szCs w:val="20"/>
              </w:rPr>
              <w:t>3</w:t>
            </w:r>
          </w:p>
        </w:tc>
        <w:tc>
          <w:tcPr>
            <w:tcW w:w="4508"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2114C1" w:rsidRPr="002114C1" w:rsidRDefault="002114C1" w:rsidP="002114C1">
            <w:pPr>
              <w:spacing w:after="0" w:line="240" w:lineRule="auto"/>
              <w:rPr>
                <w:rFonts w:ascii="Arial" w:eastAsia="Times New Roman" w:hAnsi="Arial" w:cs="Arial"/>
                <w:b/>
                <w:bCs/>
                <w:color w:val="202122"/>
                <w:sz w:val="20"/>
                <w:szCs w:val="20"/>
              </w:rPr>
            </w:pPr>
          </w:p>
        </w:tc>
      </w:tr>
      <w:tr w:rsidR="00A73D44" w:rsidRPr="002114C1" w:rsidTr="009A7B88">
        <w:trPr>
          <w:trHeight w:val="1178"/>
        </w:trPr>
        <w:tc>
          <w:tcPr>
            <w:tcW w:w="198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14C1" w:rsidRPr="002114C1" w:rsidRDefault="00A73D44" w:rsidP="002114C1">
            <w:pPr>
              <w:spacing w:before="240" w:after="240" w:line="240" w:lineRule="auto"/>
              <w:jc w:val="center"/>
              <w:rPr>
                <w:rFonts w:ascii="Arial" w:eastAsia="Times New Roman" w:hAnsi="Arial" w:cs="Arial"/>
                <w:b/>
                <w:bCs/>
                <w:color w:val="202122"/>
                <w:sz w:val="20"/>
                <w:szCs w:val="20"/>
              </w:rPr>
            </w:pPr>
            <w:r w:rsidRPr="00A73D44">
              <w:rPr>
                <w:rFonts w:ascii="Arial" w:eastAsia="Times New Roman" w:hAnsi="Arial" w:cs="Arial"/>
                <w:b/>
                <w:bCs/>
                <w:color w:val="202122"/>
                <w:sz w:val="20"/>
                <w:szCs w:val="20"/>
              </w:rPr>
              <w:t>CERVICAL POSITION</w:t>
            </w:r>
          </w:p>
        </w:tc>
        <w:tc>
          <w:tcPr>
            <w:tcW w:w="113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14C1" w:rsidRPr="002114C1" w:rsidRDefault="002114C1" w:rsidP="002114C1">
            <w:pPr>
              <w:spacing w:before="240" w:after="240" w:line="240" w:lineRule="auto"/>
              <w:jc w:val="center"/>
              <w:rPr>
                <w:rFonts w:ascii="Arial" w:eastAsia="Times New Roman" w:hAnsi="Arial" w:cs="Arial"/>
                <w:color w:val="202122"/>
                <w:sz w:val="20"/>
                <w:szCs w:val="20"/>
              </w:rPr>
            </w:pPr>
            <w:r w:rsidRPr="002114C1">
              <w:rPr>
                <w:rFonts w:ascii="Arial" w:eastAsia="Times New Roman" w:hAnsi="Arial" w:cs="Arial"/>
                <w:color w:val="202122"/>
                <w:sz w:val="20"/>
                <w:szCs w:val="20"/>
              </w:rPr>
              <w:t>Posterior</w:t>
            </w:r>
          </w:p>
        </w:tc>
        <w:tc>
          <w:tcPr>
            <w:tcW w:w="90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14C1" w:rsidRPr="002114C1" w:rsidRDefault="002114C1" w:rsidP="002114C1">
            <w:pPr>
              <w:spacing w:before="240" w:after="240" w:line="240" w:lineRule="auto"/>
              <w:jc w:val="center"/>
              <w:rPr>
                <w:rFonts w:ascii="Arial" w:eastAsia="Times New Roman" w:hAnsi="Arial" w:cs="Arial"/>
                <w:color w:val="202122"/>
                <w:sz w:val="20"/>
                <w:szCs w:val="20"/>
              </w:rPr>
            </w:pPr>
            <w:r w:rsidRPr="002114C1">
              <w:rPr>
                <w:rFonts w:ascii="Arial" w:eastAsia="Times New Roman" w:hAnsi="Arial" w:cs="Arial"/>
                <w:color w:val="202122"/>
                <w:sz w:val="20"/>
                <w:szCs w:val="20"/>
              </w:rPr>
              <w:t>Middle</w:t>
            </w:r>
          </w:p>
        </w:tc>
        <w:tc>
          <w:tcPr>
            <w:tcW w:w="9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14C1" w:rsidRPr="002114C1" w:rsidRDefault="002114C1" w:rsidP="002114C1">
            <w:pPr>
              <w:spacing w:before="240" w:after="240" w:line="240" w:lineRule="auto"/>
              <w:jc w:val="center"/>
              <w:rPr>
                <w:rFonts w:ascii="Arial" w:eastAsia="Times New Roman" w:hAnsi="Arial" w:cs="Arial"/>
                <w:color w:val="202122"/>
                <w:sz w:val="20"/>
                <w:szCs w:val="20"/>
              </w:rPr>
            </w:pPr>
            <w:r w:rsidRPr="002114C1">
              <w:rPr>
                <w:rFonts w:ascii="Arial" w:eastAsia="Times New Roman" w:hAnsi="Arial" w:cs="Arial"/>
                <w:color w:val="202122"/>
                <w:sz w:val="20"/>
                <w:szCs w:val="20"/>
              </w:rPr>
              <w:t>Anterior</w:t>
            </w:r>
          </w:p>
        </w:tc>
        <w:tc>
          <w:tcPr>
            <w:tcW w:w="74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14C1" w:rsidRPr="002114C1" w:rsidRDefault="002114C1" w:rsidP="002114C1">
            <w:pPr>
              <w:spacing w:before="240" w:after="240" w:line="240" w:lineRule="auto"/>
              <w:jc w:val="center"/>
              <w:rPr>
                <w:rFonts w:ascii="Arial" w:eastAsia="Times New Roman" w:hAnsi="Arial" w:cs="Arial"/>
                <w:color w:val="202122"/>
                <w:sz w:val="20"/>
                <w:szCs w:val="20"/>
              </w:rPr>
            </w:pPr>
            <w:r w:rsidRPr="002114C1">
              <w:rPr>
                <w:rFonts w:ascii="Arial" w:eastAsia="Times New Roman" w:hAnsi="Arial" w:cs="Arial"/>
                <w:color w:val="202122"/>
                <w:sz w:val="20"/>
                <w:szCs w:val="20"/>
              </w:rPr>
              <w:t>–</w:t>
            </w:r>
          </w:p>
        </w:tc>
        <w:tc>
          <w:tcPr>
            <w:tcW w:w="45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14C1" w:rsidRPr="002114C1" w:rsidRDefault="002114C1" w:rsidP="002114C1">
            <w:pPr>
              <w:spacing w:before="240" w:after="240" w:line="240" w:lineRule="auto"/>
              <w:rPr>
                <w:rFonts w:ascii="Arial" w:eastAsia="Times New Roman" w:hAnsi="Arial" w:cs="Arial"/>
                <w:color w:val="202122"/>
                <w:sz w:val="20"/>
                <w:szCs w:val="20"/>
              </w:rPr>
            </w:pPr>
            <w:r w:rsidRPr="002114C1">
              <w:rPr>
                <w:rFonts w:ascii="Arial" w:eastAsia="Times New Roman" w:hAnsi="Arial" w:cs="Arial"/>
                <w:color w:val="202122"/>
                <w:sz w:val="20"/>
                <w:szCs w:val="20"/>
              </w:rPr>
              <w:t>The position of the cervix changes with menstrual cycles and also tends to become more anterior (nearer the opening of the vagina) as labour becomes closer.</w:t>
            </w:r>
          </w:p>
        </w:tc>
      </w:tr>
      <w:tr w:rsidR="00A73D44" w:rsidRPr="002114C1" w:rsidTr="009A7B88">
        <w:trPr>
          <w:trHeight w:val="1654"/>
        </w:trPr>
        <w:tc>
          <w:tcPr>
            <w:tcW w:w="198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14C1" w:rsidRPr="002114C1" w:rsidRDefault="00A73D44" w:rsidP="002114C1">
            <w:pPr>
              <w:spacing w:before="240" w:after="240" w:line="240" w:lineRule="auto"/>
              <w:jc w:val="center"/>
              <w:rPr>
                <w:rFonts w:ascii="Arial" w:eastAsia="Times New Roman" w:hAnsi="Arial" w:cs="Arial"/>
                <w:b/>
                <w:bCs/>
                <w:color w:val="202122"/>
                <w:sz w:val="20"/>
                <w:szCs w:val="20"/>
              </w:rPr>
            </w:pPr>
            <w:r w:rsidRPr="00A73D44">
              <w:rPr>
                <w:rFonts w:ascii="Arial" w:eastAsia="Times New Roman" w:hAnsi="Arial" w:cs="Arial"/>
                <w:b/>
                <w:bCs/>
                <w:color w:val="202122"/>
                <w:sz w:val="20"/>
                <w:szCs w:val="20"/>
              </w:rPr>
              <w:t>CERVICAL CONSISTENCY</w:t>
            </w:r>
          </w:p>
        </w:tc>
        <w:tc>
          <w:tcPr>
            <w:tcW w:w="113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14C1" w:rsidRPr="002114C1" w:rsidRDefault="002114C1" w:rsidP="002114C1">
            <w:pPr>
              <w:spacing w:before="240" w:after="240" w:line="240" w:lineRule="auto"/>
              <w:jc w:val="center"/>
              <w:rPr>
                <w:rFonts w:ascii="Arial" w:eastAsia="Times New Roman" w:hAnsi="Arial" w:cs="Arial"/>
                <w:color w:val="202122"/>
                <w:sz w:val="20"/>
                <w:szCs w:val="20"/>
              </w:rPr>
            </w:pPr>
            <w:r w:rsidRPr="002114C1">
              <w:rPr>
                <w:rFonts w:ascii="Arial" w:eastAsia="Times New Roman" w:hAnsi="Arial" w:cs="Arial"/>
                <w:color w:val="202122"/>
                <w:sz w:val="20"/>
                <w:szCs w:val="20"/>
              </w:rPr>
              <w:t>Firm</w:t>
            </w:r>
          </w:p>
        </w:tc>
        <w:tc>
          <w:tcPr>
            <w:tcW w:w="90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14C1" w:rsidRPr="002114C1" w:rsidRDefault="002114C1" w:rsidP="002114C1">
            <w:pPr>
              <w:spacing w:before="240" w:after="240" w:line="240" w:lineRule="auto"/>
              <w:jc w:val="center"/>
              <w:rPr>
                <w:rFonts w:ascii="Arial" w:eastAsia="Times New Roman" w:hAnsi="Arial" w:cs="Arial"/>
                <w:color w:val="202122"/>
                <w:sz w:val="20"/>
                <w:szCs w:val="20"/>
              </w:rPr>
            </w:pPr>
            <w:r w:rsidRPr="002114C1">
              <w:rPr>
                <w:rFonts w:ascii="Arial" w:eastAsia="Times New Roman" w:hAnsi="Arial" w:cs="Arial"/>
                <w:color w:val="202122"/>
                <w:sz w:val="20"/>
                <w:szCs w:val="20"/>
              </w:rPr>
              <w:t>Medium</w:t>
            </w:r>
          </w:p>
        </w:tc>
        <w:tc>
          <w:tcPr>
            <w:tcW w:w="9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14C1" w:rsidRPr="002114C1" w:rsidRDefault="002114C1" w:rsidP="002114C1">
            <w:pPr>
              <w:spacing w:before="240" w:after="240" w:line="240" w:lineRule="auto"/>
              <w:jc w:val="center"/>
              <w:rPr>
                <w:rFonts w:ascii="Arial" w:eastAsia="Times New Roman" w:hAnsi="Arial" w:cs="Arial"/>
                <w:color w:val="202122"/>
                <w:sz w:val="20"/>
                <w:szCs w:val="20"/>
              </w:rPr>
            </w:pPr>
            <w:r w:rsidRPr="002114C1">
              <w:rPr>
                <w:rFonts w:ascii="Arial" w:eastAsia="Times New Roman" w:hAnsi="Arial" w:cs="Arial"/>
                <w:color w:val="202122"/>
                <w:sz w:val="20"/>
                <w:szCs w:val="20"/>
              </w:rPr>
              <w:t>Soft</w:t>
            </w:r>
          </w:p>
        </w:tc>
        <w:tc>
          <w:tcPr>
            <w:tcW w:w="74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14C1" w:rsidRPr="002114C1" w:rsidRDefault="002114C1" w:rsidP="002114C1">
            <w:pPr>
              <w:spacing w:before="240" w:after="240" w:line="240" w:lineRule="auto"/>
              <w:jc w:val="center"/>
              <w:rPr>
                <w:rFonts w:ascii="Arial" w:eastAsia="Times New Roman" w:hAnsi="Arial" w:cs="Arial"/>
                <w:color w:val="202122"/>
                <w:sz w:val="20"/>
                <w:szCs w:val="20"/>
              </w:rPr>
            </w:pPr>
            <w:r w:rsidRPr="002114C1">
              <w:rPr>
                <w:rFonts w:ascii="Arial" w:eastAsia="Times New Roman" w:hAnsi="Arial" w:cs="Arial"/>
                <w:color w:val="202122"/>
                <w:sz w:val="20"/>
                <w:szCs w:val="20"/>
              </w:rPr>
              <w:t>–</w:t>
            </w:r>
          </w:p>
        </w:tc>
        <w:tc>
          <w:tcPr>
            <w:tcW w:w="45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14C1" w:rsidRPr="002114C1" w:rsidRDefault="002114C1" w:rsidP="002114C1">
            <w:pPr>
              <w:spacing w:before="240" w:after="240" w:line="240" w:lineRule="auto"/>
              <w:rPr>
                <w:rFonts w:ascii="Arial" w:eastAsia="Times New Roman" w:hAnsi="Arial" w:cs="Arial"/>
                <w:color w:val="202122"/>
                <w:sz w:val="20"/>
                <w:szCs w:val="20"/>
              </w:rPr>
            </w:pPr>
            <w:r w:rsidRPr="002114C1">
              <w:rPr>
                <w:rFonts w:ascii="Arial" w:eastAsia="Times New Roman" w:hAnsi="Arial" w:cs="Arial"/>
                <w:color w:val="202122"/>
                <w:sz w:val="20"/>
                <w:szCs w:val="20"/>
              </w:rPr>
              <w:t>In </w:t>
            </w:r>
            <w:proofErr w:type="spellStart"/>
            <w:r w:rsidRPr="002114C1">
              <w:rPr>
                <w:rFonts w:ascii="Arial" w:eastAsia="Times New Roman" w:hAnsi="Arial" w:cs="Arial"/>
                <w:color w:val="202122"/>
                <w:sz w:val="20"/>
                <w:szCs w:val="20"/>
              </w:rPr>
              <w:fldChar w:fldCharType="begin"/>
            </w:r>
            <w:r w:rsidRPr="002114C1">
              <w:rPr>
                <w:rFonts w:ascii="Arial" w:eastAsia="Times New Roman" w:hAnsi="Arial" w:cs="Arial"/>
                <w:color w:val="202122"/>
                <w:sz w:val="20"/>
                <w:szCs w:val="20"/>
              </w:rPr>
              <w:instrText xml:space="preserve"> HYPERLINK "https://en.wikipedia.org/wiki/Primigravida" \o "Primigravida" </w:instrText>
            </w:r>
            <w:r w:rsidRPr="002114C1">
              <w:rPr>
                <w:rFonts w:ascii="Arial" w:eastAsia="Times New Roman" w:hAnsi="Arial" w:cs="Arial"/>
                <w:color w:val="202122"/>
                <w:sz w:val="20"/>
                <w:szCs w:val="20"/>
              </w:rPr>
              <w:fldChar w:fldCharType="separate"/>
            </w:r>
            <w:r w:rsidRPr="00A73D44">
              <w:rPr>
                <w:rFonts w:ascii="Arial" w:eastAsia="Times New Roman" w:hAnsi="Arial" w:cs="Arial"/>
                <w:color w:val="0645AD"/>
                <w:sz w:val="20"/>
                <w:szCs w:val="20"/>
              </w:rPr>
              <w:t>primigravid</w:t>
            </w:r>
            <w:proofErr w:type="spellEnd"/>
            <w:r w:rsidRPr="002114C1">
              <w:rPr>
                <w:rFonts w:ascii="Arial" w:eastAsia="Times New Roman" w:hAnsi="Arial" w:cs="Arial"/>
                <w:color w:val="202122"/>
                <w:sz w:val="20"/>
                <w:szCs w:val="20"/>
              </w:rPr>
              <w:fldChar w:fldCharType="end"/>
            </w:r>
            <w:r w:rsidRPr="002114C1">
              <w:rPr>
                <w:rFonts w:ascii="Arial" w:eastAsia="Times New Roman" w:hAnsi="Arial" w:cs="Arial"/>
                <w:color w:val="202122"/>
                <w:sz w:val="20"/>
                <w:szCs w:val="20"/>
              </w:rPr>
              <w:t xml:space="preserve"> women, the cervix is typically tougher and resistant to </w:t>
            </w:r>
            <w:proofErr w:type="gramStart"/>
            <w:r w:rsidRPr="002114C1">
              <w:rPr>
                <w:rFonts w:ascii="Arial" w:eastAsia="Times New Roman" w:hAnsi="Arial" w:cs="Arial"/>
                <w:color w:val="202122"/>
                <w:sz w:val="20"/>
                <w:szCs w:val="20"/>
              </w:rPr>
              <w:t>stretching,</w:t>
            </w:r>
            <w:proofErr w:type="gramEnd"/>
            <w:r w:rsidRPr="002114C1">
              <w:rPr>
                <w:rFonts w:ascii="Arial" w:eastAsia="Times New Roman" w:hAnsi="Arial" w:cs="Arial"/>
                <w:color w:val="202122"/>
                <w:sz w:val="20"/>
                <w:szCs w:val="20"/>
              </w:rPr>
              <w:t xml:space="preserve"> much like a balloon that has not been previously inflated (it feels like the bottom of a chin). With subsequent vaginal deliveries, the cervix becomes less rigid and allows for easier dilation at term.</w:t>
            </w:r>
          </w:p>
        </w:tc>
      </w:tr>
      <w:tr w:rsidR="00A73D44" w:rsidRPr="002114C1" w:rsidTr="00A73D44">
        <w:trPr>
          <w:trHeight w:val="1587"/>
        </w:trPr>
        <w:tc>
          <w:tcPr>
            <w:tcW w:w="198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14C1" w:rsidRPr="002114C1" w:rsidRDefault="002114C1" w:rsidP="002114C1">
            <w:pPr>
              <w:spacing w:before="240" w:after="240" w:line="240" w:lineRule="auto"/>
              <w:jc w:val="center"/>
              <w:rPr>
                <w:rFonts w:ascii="Arial" w:eastAsia="Times New Roman" w:hAnsi="Arial" w:cs="Arial"/>
                <w:b/>
                <w:bCs/>
                <w:color w:val="202122"/>
                <w:sz w:val="20"/>
                <w:szCs w:val="20"/>
              </w:rPr>
            </w:pPr>
            <w:hyperlink r:id="rId5" w:tooltip="Cervical effacement" w:history="1">
              <w:r w:rsidR="00A73D44" w:rsidRPr="00A73D44">
                <w:rPr>
                  <w:rFonts w:ascii="Arial" w:eastAsia="Times New Roman" w:hAnsi="Arial" w:cs="Arial"/>
                  <w:b/>
                  <w:bCs/>
                  <w:color w:val="0645AD"/>
                  <w:sz w:val="20"/>
                  <w:szCs w:val="20"/>
                </w:rPr>
                <w:t>CERVICAL EFFACEMENT</w:t>
              </w:r>
            </w:hyperlink>
          </w:p>
        </w:tc>
        <w:tc>
          <w:tcPr>
            <w:tcW w:w="113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14C1" w:rsidRPr="002114C1" w:rsidRDefault="002114C1" w:rsidP="002114C1">
            <w:pPr>
              <w:spacing w:before="240" w:after="240" w:line="240" w:lineRule="auto"/>
              <w:jc w:val="center"/>
              <w:rPr>
                <w:rFonts w:ascii="Arial" w:eastAsia="Times New Roman" w:hAnsi="Arial" w:cs="Arial"/>
                <w:color w:val="202122"/>
                <w:sz w:val="20"/>
                <w:szCs w:val="20"/>
              </w:rPr>
            </w:pPr>
            <w:r w:rsidRPr="002114C1">
              <w:rPr>
                <w:rFonts w:ascii="Arial" w:eastAsia="Times New Roman" w:hAnsi="Arial" w:cs="Arial"/>
                <w:color w:val="202122"/>
                <w:sz w:val="20"/>
                <w:szCs w:val="20"/>
              </w:rPr>
              <w:t>0-30%</w:t>
            </w:r>
          </w:p>
        </w:tc>
        <w:tc>
          <w:tcPr>
            <w:tcW w:w="90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14C1" w:rsidRPr="002114C1" w:rsidRDefault="002114C1" w:rsidP="002114C1">
            <w:pPr>
              <w:spacing w:before="240" w:after="240" w:line="240" w:lineRule="auto"/>
              <w:jc w:val="center"/>
              <w:rPr>
                <w:rFonts w:ascii="Arial" w:eastAsia="Times New Roman" w:hAnsi="Arial" w:cs="Arial"/>
                <w:color w:val="202122"/>
                <w:sz w:val="20"/>
                <w:szCs w:val="20"/>
              </w:rPr>
            </w:pPr>
            <w:r w:rsidRPr="002114C1">
              <w:rPr>
                <w:rFonts w:ascii="Arial" w:eastAsia="Times New Roman" w:hAnsi="Arial" w:cs="Arial"/>
                <w:color w:val="202122"/>
                <w:sz w:val="20"/>
                <w:szCs w:val="20"/>
              </w:rPr>
              <w:t>40-50%</w:t>
            </w:r>
          </w:p>
        </w:tc>
        <w:tc>
          <w:tcPr>
            <w:tcW w:w="9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14C1" w:rsidRPr="002114C1" w:rsidRDefault="002114C1" w:rsidP="002114C1">
            <w:pPr>
              <w:spacing w:before="240" w:after="240" w:line="240" w:lineRule="auto"/>
              <w:jc w:val="center"/>
              <w:rPr>
                <w:rFonts w:ascii="Arial" w:eastAsia="Times New Roman" w:hAnsi="Arial" w:cs="Arial"/>
                <w:color w:val="202122"/>
                <w:sz w:val="20"/>
                <w:szCs w:val="20"/>
              </w:rPr>
            </w:pPr>
            <w:r w:rsidRPr="002114C1">
              <w:rPr>
                <w:rFonts w:ascii="Arial" w:eastAsia="Times New Roman" w:hAnsi="Arial" w:cs="Arial"/>
                <w:color w:val="202122"/>
                <w:sz w:val="20"/>
                <w:szCs w:val="20"/>
              </w:rPr>
              <w:t>60-70%</w:t>
            </w:r>
          </w:p>
        </w:tc>
        <w:tc>
          <w:tcPr>
            <w:tcW w:w="74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14C1" w:rsidRPr="002114C1" w:rsidRDefault="002114C1" w:rsidP="002114C1">
            <w:pPr>
              <w:spacing w:before="240" w:after="240" w:line="240" w:lineRule="auto"/>
              <w:jc w:val="center"/>
              <w:rPr>
                <w:rFonts w:ascii="Arial" w:eastAsia="Times New Roman" w:hAnsi="Arial" w:cs="Arial"/>
                <w:color w:val="202122"/>
                <w:sz w:val="20"/>
                <w:szCs w:val="20"/>
              </w:rPr>
            </w:pPr>
            <w:r w:rsidRPr="002114C1">
              <w:rPr>
                <w:rFonts w:ascii="Arial" w:eastAsia="Times New Roman" w:hAnsi="Arial" w:cs="Arial"/>
                <w:color w:val="202122"/>
                <w:sz w:val="20"/>
                <w:szCs w:val="20"/>
              </w:rPr>
              <w:t>80+%</w:t>
            </w:r>
          </w:p>
        </w:tc>
        <w:tc>
          <w:tcPr>
            <w:tcW w:w="45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14C1" w:rsidRPr="002114C1" w:rsidRDefault="002114C1" w:rsidP="002114C1">
            <w:pPr>
              <w:spacing w:before="240" w:after="240" w:line="240" w:lineRule="auto"/>
              <w:rPr>
                <w:rFonts w:ascii="Arial" w:eastAsia="Times New Roman" w:hAnsi="Arial" w:cs="Arial"/>
                <w:color w:val="202122"/>
                <w:sz w:val="20"/>
                <w:szCs w:val="20"/>
              </w:rPr>
            </w:pPr>
            <w:r w:rsidRPr="002114C1">
              <w:rPr>
                <w:rFonts w:ascii="Arial" w:eastAsia="Times New Roman" w:hAnsi="Arial" w:cs="Arial"/>
                <w:color w:val="202122"/>
                <w:sz w:val="20"/>
                <w:szCs w:val="20"/>
              </w:rPr>
              <w:t>Effacement translates to how 'thin' the cervix is. The cervix is normally approximately three centimetres long, as it prepares for labour and labour continues the cervix will efface until it is 'fully effaced' (paper-thin).</w:t>
            </w:r>
          </w:p>
        </w:tc>
      </w:tr>
      <w:tr w:rsidR="00A73D44" w:rsidRPr="002114C1" w:rsidTr="00A73D44">
        <w:trPr>
          <w:trHeight w:val="1805"/>
        </w:trPr>
        <w:tc>
          <w:tcPr>
            <w:tcW w:w="198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14C1" w:rsidRPr="002114C1" w:rsidRDefault="002114C1" w:rsidP="002114C1">
            <w:pPr>
              <w:spacing w:before="240" w:after="240" w:line="240" w:lineRule="auto"/>
              <w:jc w:val="center"/>
              <w:rPr>
                <w:rFonts w:ascii="Arial" w:eastAsia="Times New Roman" w:hAnsi="Arial" w:cs="Arial"/>
                <w:b/>
                <w:bCs/>
                <w:color w:val="202122"/>
                <w:sz w:val="20"/>
                <w:szCs w:val="20"/>
              </w:rPr>
            </w:pPr>
            <w:hyperlink r:id="rId6" w:tooltip="Cervical dilation" w:history="1">
              <w:r w:rsidR="00A73D44" w:rsidRPr="00A73D44">
                <w:rPr>
                  <w:rFonts w:ascii="Arial" w:eastAsia="Times New Roman" w:hAnsi="Arial" w:cs="Arial"/>
                  <w:b/>
                  <w:bCs/>
                  <w:color w:val="0645AD"/>
                  <w:sz w:val="20"/>
                  <w:szCs w:val="20"/>
                </w:rPr>
                <w:t>CERVICAL DILATION</w:t>
              </w:r>
            </w:hyperlink>
          </w:p>
        </w:tc>
        <w:tc>
          <w:tcPr>
            <w:tcW w:w="113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14C1" w:rsidRPr="002114C1" w:rsidRDefault="002114C1" w:rsidP="002114C1">
            <w:pPr>
              <w:spacing w:before="240" w:after="240" w:line="240" w:lineRule="auto"/>
              <w:jc w:val="center"/>
              <w:rPr>
                <w:rFonts w:ascii="Arial" w:eastAsia="Times New Roman" w:hAnsi="Arial" w:cs="Arial"/>
                <w:color w:val="202122"/>
                <w:sz w:val="20"/>
                <w:szCs w:val="20"/>
              </w:rPr>
            </w:pPr>
            <w:r w:rsidRPr="002114C1">
              <w:rPr>
                <w:rFonts w:ascii="Arial" w:eastAsia="Times New Roman" w:hAnsi="Arial" w:cs="Arial"/>
                <w:color w:val="202122"/>
                <w:sz w:val="20"/>
                <w:szCs w:val="20"/>
              </w:rPr>
              <w:t>Closed</w:t>
            </w:r>
          </w:p>
        </w:tc>
        <w:tc>
          <w:tcPr>
            <w:tcW w:w="90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14C1" w:rsidRPr="002114C1" w:rsidRDefault="002114C1" w:rsidP="002114C1">
            <w:pPr>
              <w:spacing w:before="240" w:after="240" w:line="240" w:lineRule="auto"/>
              <w:jc w:val="center"/>
              <w:rPr>
                <w:rFonts w:ascii="Arial" w:eastAsia="Times New Roman" w:hAnsi="Arial" w:cs="Arial"/>
                <w:color w:val="202122"/>
                <w:sz w:val="20"/>
                <w:szCs w:val="20"/>
              </w:rPr>
            </w:pPr>
            <w:r w:rsidRPr="002114C1">
              <w:rPr>
                <w:rFonts w:ascii="Arial" w:eastAsia="Times New Roman" w:hAnsi="Arial" w:cs="Arial"/>
                <w:color w:val="202122"/>
                <w:sz w:val="20"/>
                <w:szCs w:val="20"/>
              </w:rPr>
              <w:t>1–2 cm</w:t>
            </w:r>
          </w:p>
        </w:tc>
        <w:tc>
          <w:tcPr>
            <w:tcW w:w="9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14C1" w:rsidRPr="002114C1" w:rsidRDefault="002114C1" w:rsidP="002114C1">
            <w:pPr>
              <w:spacing w:before="240" w:after="240" w:line="240" w:lineRule="auto"/>
              <w:jc w:val="center"/>
              <w:rPr>
                <w:rFonts w:ascii="Arial" w:eastAsia="Times New Roman" w:hAnsi="Arial" w:cs="Arial"/>
                <w:color w:val="202122"/>
                <w:sz w:val="20"/>
                <w:szCs w:val="20"/>
              </w:rPr>
            </w:pPr>
            <w:r w:rsidRPr="002114C1">
              <w:rPr>
                <w:rFonts w:ascii="Arial" w:eastAsia="Times New Roman" w:hAnsi="Arial" w:cs="Arial"/>
                <w:color w:val="202122"/>
                <w:sz w:val="20"/>
                <w:szCs w:val="20"/>
              </w:rPr>
              <w:t>3–4 cm</w:t>
            </w:r>
          </w:p>
        </w:tc>
        <w:tc>
          <w:tcPr>
            <w:tcW w:w="74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14C1" w:rsidRPr="002114C1" w:rsidRDefault="002114C1" w:rsidP="002114C1">
            <w:pPr>
              <w:spacing w:before="240" w:after="240" w:line="240" w:lineRule="auto"/>
              <w:jc w:val="center"/>
              <w:rPr>
                <w:rFonts w:ascii="Arial" w:eastAsia="Times New Roman" w:hAnsi="Arial" w:cs="Arial"/>
                <w:color w:val="202122"/>
                <w:sz w:val="20"/>
                <w:szCs w:val="20"/>
              </w:rPr>
            </w:pPr>
            <w:r w:rsidRPr="002114C1">
              <w:rPr>
                <w:rFonts w:ascii="Arial" w:eastAsia="Times New Roman" w:hAnsi="Arial" w:cs="Arial"/>
                <w:color w:val="202122"/>
                <w:sz w:val="20"/>
                <w:szCs w:val="20"/>
              </w:rPr>
              <w:t>5+cm</w:t>
            </w:r>
          </w:p>
        </w:tc>
        <w:tc>
          <w:tcPr>
            <w:tcW w:w="45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14C1" w:rsidRPr="002114C1" w:rsidRDefault="002114C1" w:rsidP="002114C1">
            <w:pPr>
              <w:spacing w:before="240" w:after="240" w:line="240" w:lineRule="auto"/>
              <w:rPr>
                <w:rFonts w:ascii="Arial" w:eastAsia="Times New Roman" w:hAnsi="Arial" w:cs="Arial"/>
                <w:color w:val="202122"/>
                <w:sz w:val="20"/>
                <w:szCs w:val="20"/>
              </w:rPr>
            </w:pPr>
            <w:r w:rsidRPr="002114C1">
              <w:rPr>
                <w:rFonts w:ascii="Arial" w:eastAsia="Times New Roman" w:hAnsi="Arial" w:cs="Arial"/>
                <w:color w:val="202122"/>
                <w:sz w:val="20"/>
                <w:szCs w:val="20"/>
              </w:rPr>
              <w:t xml:space="preserve">Dilation is a measure of how open the cervical </w:t>
            </w:r>
            <w:proofErr w:type="spellStart"/>
            <w:r w:rsidRPr="002114C1">
              <w:rPr>
                <w:rFonts w:ascii="Arial" w:eastAsia="Times New Roman" w:hAnsi="Arial" w:cs="Arial"/>
                <w:color w:val="202122"/>
                <w:sz w:val="20"/>
                <w:szCs w:val="20"/>
              </w:rPr>
              <w:t>os</w:t>
            </w:r>
            <w:proofErr w:type="spellEnd"/>
            <w:r w:rsidRPr="002114C1">
              <w:rPr>
                <w:rFonts w:ascii="Arial" w:eastAsia="Times New Roman" w:hAnsi="Arial" w:cs="Arial"/>
                <w:color w:val="202122"/>
                <w:sz w:val="20"/>
                <w:szCs w:val="20"/>
              </w:rPr>
              <w:t xml:space="preserve"> is (the hole). It is usually the most important indicator of progression through the first stage of labour. It is usually measured with fingers -1, 2, 3, or fully dilated; but recorded in centimetres (It is 10 cm when fully </w:t>
            </w:r>
            <w:proofErr w:type="spellStart"/>
            <w:r w:rsidRPr="002114C1">
              <w:rPr>
                <w:rFonts w:ascii="Arial" w:eastAsia="Times New Roman" w:hAnsi="Arial" w:cs="Arial"/>
                <w:color w:val="202122"/>
                <w:sz w:val="20"/>
                <w:szCs w:val="20"/>
              </w:rPr>
              <w:t>dilated</w:t>
            </w:r>
            <w:proofErr w:type="spellEnd"/>
            <w:r w:rsidRPr="002114C1">
              <w:rPr>
                <w:rFonts w:ascii="Arial" w:eastAsia="Times New Roman" w:hAnsi="Arial" w:cs="Arial"/>
                <w:color w:val="202122"/>
                <w:sz w:val="20"/>
                <w:szCs w:val="20"/>
              </w:rPr>
              <w:t>).</w:t>
            </w:r>
          </w:p>
        </w:tc>
      </w:tr>
      <w:tr w:rsidR="00A73D44" w:rsidRPr="002114C1" w:rsidTr="00A73D44">
        <w:trPr>
          <w:trHeight w:val="2694"/>
        </w:trPr>
        <w:tc>
          <w:tcPr>
            <w:tcW w:w="198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114C1" w:rsidRPr="002114C1" w:rsidRDefault="00A73D44" w:rsidP="002114C1">
            <w:pPr>
              <w:spacing w:before="240" w:after="240" w:line="240" w:lineRule="auto"/>
              <w:jc w:val="center"/>
              <w:rPr>
                <w:rFonts w:ascii="Arial" w:eastAsia="Times New Roman" w:hAnsi="Arial" w:cs="Arial"/>
                <w:b/>
                <w:bCs/>
                <w:color w:val="202122"/>
                <w:sz w:val="20"/>
                <w:szCs w:val="20"/>
              </w:rPr>
            </w:pPr>
            <w:r w:rsidRPr="00A73D44">
              <w:rPr>
                <w:rFonts w:ascii="Arial" w:eastAsia="Times New Roman" w:hAnsi="Arial" w:cs="Arial"/>
                <w:b/>
                <w:bCs/>
                <w:color w:val="202122"/>
                <w:sz w:val="20"/>
                <w:szCs w:val="20"/>
              </w:rPr>
              <w:t>FETAL STATION</w:t>
            </w:r>
          </w:p>
        </w:tc>
        <w:tc>
          <w:tcPr>
            <w:tcW w:w="113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14C1" w:rsidRPr="002114C1" w:rsidRDefault="002114C1" w:rsidP="002114C1">
            <w:pPr>
              <w:spacing w:before="240" w:after="240" w:line="240" w:lineRule="auto"/>
              <w:jc w:val="center"/>
              <w:rPr>
                <w:rFonts w:ascii="Arial" w:eastAsia="Times New Roman" w:hAnsi="Arial" w:cs="Arial"/>
                <w:color w:val="202122"/>
                <w:sz w:val="20"/>
                <w:szCs w:val="20"/>
              </w:rPr>
            </w:pPr>
            <w:r w:rsidRPr="002114C1">
              <w:rPr>
                <w:rFonts w:ascii="Arial" w:eastAsia="Times New Roman" w:hAnsi="Arial" w:cs="Arial"/>
                <w:color w:val="202122"/>
                <w:sz w:val="20"/>
                <w:szCs w:val="20"/>
              </w:rPr>
              <w:t>−3</w:t>
            </w:r>
          </w:p>
        </w:tc>
        <w:tc>
          <w:tcPr>
            <w:tcW w:w="90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14C1" w:rsidRPr="002114C1" w:rsidRDefault="002114C1" w:rsidP="002114C1">
            <w:pPr>
              <w:spacing w:before="240" w:after="240" w:line="240" w:lineRule="auto"/>
              <w:jc w:val="center"/>
              <w:rPr>
                <w:rFonts w:ascii="Arial" w:eastAsia="Times New Roman" w:hAnsi="Arial" w:cs="Arial"/>
                <w:color w:val="202122"/>
                <w:sz w:val="20"/>
                <w:szCs w:val="20"/>
              </w:rPr>
            </w:pPr>
            <w:r w:rsidRPr="002114C1">
              <w:rPr>
                <w:rFonts w:ascii="Arial" w:eastAsia="Times New Roman" w:hAnsi="Arial" w:cs="Arial"/>
                <w:color w:val="202122"/>
                <w:sz w:val="20"/>
                <w:szCs w:val="20"/>
              </w:rPr>
              <w:t>−2</w:t>
            </w:r>
          </w:p>
        </w:tc>
        <w:tc>
          <w:tcPr>
            <w:tcW w:w="9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14C1" w:rsidRPr="002114C1" w:rsidRDefault="002114C1" w:rsidP="002114C1">
            <w:pPr>
              <w:spacing w:before="240" w:after="240" w:line="240" w:lineRule="auto"/>
              <w:jc w:val="center"/>
              <w:rPr>
                <w:rFonts w:ascii="Arial" w:eastAsia="Times New Roman" w:hAnsi="Arial" w:cs="Arial"/>
                <w:color w:val="202122"/>
                <w:sz w:val="20"/>
                <w:szCs w:val="20"/>
              </w:rPr>
            </w:pPr>
            <w:r w:rsidRPr="002114C1">
              <w:rPr>
                <w:rFonts w:ascii="Arial" w:eastAsia="Times New Roman" w:hAnsi="Arial" w:cs="Arial"/>
                <w:color w:val="202122"/>
                <w:sz w:val="20"/>
                <w:szCs w:val="20"/>
              </w:rPr>
              <w:t>−1, 0</w:t>
            </w:r>
          </w:p>
        </w:tc>
        <w:tc>
          <w:tcPr>
            <w:tcW w:w="74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14C1" w:rsidRPr="002114C1" w:rsidRDefault="002114C1" w:rsidP="002114C1">
            <w:pPr>
              <w:spacing w:before="240" w:after="240" w:line="240" w:lineRule="auto"/>
              <w:jc w:val="center"/>
              <w:rPr>
                <w:rFonts w:ascii="Arial" w:eastAsia="Times New Roman" w:hAnsi="Arial" w:cs="Arial"/>
                <w:color w:val="202122"/>
                <w:sz w:val="20"/>
                <w:szCs w:val="20"/>
              </w:rPr>
            </w:pPr>
            <w:r w:rsidRPr="002114C1">
              <w:rPr>
                <w:rFonts w:ascii="Arial" w:eastAsia="Times New Roman" w:hAnsi="Arial" w:cs="Arial"/>
                <w:color w:val="202122"/>
                <w:sz w:val="20"/>
                <w:szCs w:val="20"/>
              </w:rPr>
              <w:t>+1, +2</w:t>
            </w:r>
          </w:p>
        </w:tc>
        <w:tc>
          <w:tcPr>
            <w:tcW w:w="45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114C1" w:rsidRPr="002114C1" w:rsidRDefault="002114C1" w:rsidP="002114C1">
            <w:pPr>
              <w:spacing w:before="240" w:after="240" w:line="240" w:lineRule="auto"/>
              <w:rPr>
                <w:rFonts w:ascii="Arial" w:eastAsia="Times New Roman" w:hAnsi="Arial" w:cs="Arial"/>
                <w:color w:val="202122"/>
                <w:sz w:val="20"/>
                <w:szCs w:val="20"/>
              </w:rPr>
            </w:pPr>
            <w:proofErr w:type="spellStart"/>
            <w:r w:rsidRPr="002114C1">
              <w:rPr>
                <w:rFonts w:ascii="Arial" w:eastAsia="Times New Roman" w:hAnsi="Arial" w:cs="Arial"/>
                <w:color w:val="202122"/>
                <w:sz w:val="20"/>
                <w:szCs w:val="20"/>
              </w:rPr>
              <w:t>Fetal</w:t>
            </w:r>
            <w:proofErr w:type="spellEnd"/>
            <w:r w:rsidRPr="002114C1">
              <w:rPr>
                <w:rFonts w:ascii="Arial" w:eastAsia="Times New Roman" w:hAnsi="Arial" w:cs="Arial"/>
                <w:color w:val="202122"/>
                <w:sz w:val="20"/>
                <w:szCs w:val="20"/>
              </w:rPr>
              <w:t xml:space="preserve"> station describes the position of the </w:t>
            </w:r>
            <w:proofErr w:type="spellStart"/>
            <w:r w:rsidRPr="002114C1">
              <w:rPr>
                <w:rFonts w:ascii="Arial" w:eastAsia="Times New Roman" w:hAnsi="Arial" w:cs="Arial"/>
                <w:color w:val="202122"/>
                <w:sz w:val="20"/>
                <w:szCs w:val="20"/>
              </w:rPr>
              <w:t>fetus's</w:t>
            </w:r>
            <w:proofErr w:type="spellEnd"/>
            <w:r w:rsidRPr="002114C1">
              <w:rPr>
                <w:rFonts w:ascii="Arial" w:eastAsia="Times New Roman" w:hAnsi="Arial" w:cs="Arial"/>
                <w:color w:val="202122"/>
                <w:sz w:val="20"/>
                <w:szCs w:val="20"/>
              </w:rPr>
              <w:t xml:space="preserve"> head in relation to the distance from the </w:t>
            </w:r>
            <w:proofErr w:type="spellStart"/>
            <w:r w:rsidRPr="002114C1">
              <w:rPr>
                <w:rFonts w:ascii="Arial" w:eastAsia="Times New Roman" w:hAnsi="Arial" w:cs="Arial"/>
                <w:color w:val="202122"/>
                <w:sz w:val="20"/>
                <w:szCs w:val="20"/>
              </w:rPr>
              <w:fldChar w:fldCharType="begin"/>
            </w:r>
            <w:r w:rsidRPr="002114C1">
              <w:rPr>
                <w:rFonts w:ascii="Arial" w:eastAsia="Times New Roman" w:hAnsi="Arial" w:cs="Arial"/>
                <w:color w:val="202122"/>
                <w:sz w:val="20"/>
                <w:szCs w:val="20"/>
              </w:rPr>
              <w:instrText xml:space="preserve"> HYPERLINK "https://en.wikipedia.org/wiki/Ischial_spine" \o "Ischial spine" </w:instrText>
            </w:r>
            <w:r w:rsidRPr="002114C1">
              <w:rPr>
                <w:rFonts w:ascii="Arial" w:eastAsia="Times New Roman" w:hAnsi="Arial" w:cs="Arial"/>
                <w:color w:val="202122"/>
                <w:sz w:val="20"/>
                <w:szCs w:val="20"/>
              </w:rPr>
              <w:fldChar w:fldCharType="separate"/>
            </w:r>
            <w:r w:rsidRPr="00A73D44">
              <w:rPr>
                <w:rFonts w:ascii="Arial" w:eastAsia="Times New Roman" w:hAnsi="Arial" w:cs="Arial"/>
                <w:color w:val="0645AD"/>
                <w:sz w:val="20"/>
                <w:szCs w:val="20"/>
              </w:rPr>
              <w:t>ischial</w:t>
            </w:r>
            <w:proofErr w:type="spellEnd"/>
            <w:r w:rsidRPr="00A73D44">
              <w:rPr>
                <w:rFonts w:ascii="Arial" w:eastAsia="Times New Roman" w:hAnsi="Arial" w:cs="Arial"/>
                <w:color w:val="0645AD"/>
                <w:sz w:val="20"/>
                <w:szCs w:val="20"/>
              </w:rPr>
              <w:t xml:space="preserve"> spines</w:t>
            </w:r>
            <w:r w:rsidRPr="002114C1">
              <w:rPr>
                <w:rFonts w:ascii="Arial" w:eastAsia="Times New Roman" w:hAnsi="Arial" w:cs="Arial"/>
                <w:color w:val="202122"/>
                <w:sz w:val="20"/>
                <w:szCs w:val="20"/>
              </w:rPr>
              <w:fldChar w:fldCharType="end"/>
            </w:r>
            <w:r w:rsidRPr="002114C1">
              <w:rPr>
                <w:rFonts w:ascii="Arial" w:eastAsia="Times New Roman" w:hAnsi="Arial" w:cs="Arial"/>
                <w:color w:val="202122"/>
                <w:sz w:val="20"/>
                <w:szCs w:val="20"/>
              </w:rPr>
              <w:t xml:space="preserve">, which are approximately 3-4 centimetres inside the vagina and are not usually felt. Health professionals visualise where these spines are and use them as a reference point. Negative numbers indicate that the head is further inside than the </w:t>
            </w:r>
            <w:proofErr w:type="spellStart"/>
            <w:r w:rsidRPr="002114C1">
              <w:rPr>
                <w:rFonts w:ascii="Arial" w:eastAsia="Times New Roman" w:hAnsi="Arial" w:cs="Arial"/>
                <w:color w:val="202122"/>
                <w:sz w:val="20"/>
                <w:szCs w:val="20"/>
              </w:rPr>
              <w:t>ischial</w:t>
            </w:r>
            <w:proofErr w:type="spellEnd"/>
            <w:r w:rsidRPr="002114C1">
              <w:rPr>
                <w:rFonts w:ascii="Arial" w:eastAsia="Times New Roman" w:hAnsi="Arial" w:cs="Arial"/>
                <w:color w:val="202122"/>
                <w:sz w:val="20"/>
                <w:szCs w:val="20"/>
              </w:rPr>
              <w:t xml:space="preserve"> spines and positive numbers show that the head is below the level of the </w:t>
            </w:r>
            <w:proofErr w:type="spellStart"/>
            <w:r w:rsidRPr="002114C1">
              <w:rPr>
                <w:rFonts w:ascii="Arial" w:eastAsia="Times New Roman" w:hAnsi="Arial" w:cs="Arial"/>
                <w:color w:val="202122"/>
                <w:sz w:val="20"/>
                <w:szCs w:val="20"/>
              </w:rPr>
              <w:t>ischial</w:t>
            </w:r>
            <w:proofErr w:type="spellEnd"/>
            <w:r w:rsidRPr="002114C1">
              <w:rPr>
                <w:rFonts w:ascii="Arial" w:eastAsia="Times New Roman" w:hAnsi="Arial" w:cs="Arial"/>
                <w:color w:val="202122"/>
                <w:sz w:val="20"/>
                <w:szCs w:val="20"/>
              </w:rPr>
              <w:t xml:space="preserve"> spines.</w:t>
            </w:r>
          </w:p>
        </w:tc>
      </w:tr>
    </w:tbl>
    <w:p w:rsidR="00000000" w:rsidRDefault="003966CD"/>
    <w:p w:rsidR="009F7F00" w:rsidRPr="009F7F00" w:rsidRDefault="009F7F00" w:rsidP="009F7F00">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sz w:val="28"/>
          <w:szCs w:val="28"/>
        </w:rPr>
      </w:pPr>
      <w:r w:rsidRPr="003966CD">
        <w:rPr>
          <w:rFonts w:ascii="Times New Roman" w:eastAsia="Times New Roman" w:hAnsi="Times New Roman" w:cs="Times New Roman"/>
          <w:color w:val="000000"/>
          <w:sz w:val="28"/>
          <w:szCs w:val="28"/>
        </w:rPr>
        <w:lastRenderedPageBreak/>
        <w:t xml:space="preserve">Modified Bishop </w:t>
      </w:r>
      <w:proofErr w:type="gramStart"/>
      <w:r w:rsidRPr="003966CD">
        <w:rPr>
          <w:rFonts w:ascii="Times New Roman" w:eastAsia="Times New Roman" w:hAnsi="Times New Roman" w:cs="Times New Roman"/>
          <w:color w:val="000000"/>
          <w:sz w:val="28"/>
          <w:szCs w:val="28"/>
        </w:rPr>
        <w:t>score</w:t>
      </w:r>
      <w:proofErr w:type="gramEnd"/>
    </w:p>
    <w:p w:rsidR="009F7F00" w:rsidRPr="003966CD" w:rsidRDefault="009F7F00" w:rsidP="009F7F00">
      <w:pPr>
        <w:shd w:val="clear" w:color="auto" w:fill="FFFFFF"/>
        <w:spacing w:before="120" w:after="120" w:line="240" w:lineRule="auto"/>
        <w:rPr>
          <w:rFonts w:ascii="Times New Roman" w:eastAsia="Times New Roman" w:hAnsi="Times New Roman" w:cs="Times New Roman"/>
          <w:color w:val="202122"/>
          <w:sz w:val="28"/>
          <w:szCs w:val="28"/>
        </w:rPr>
      </w:pPr>
      <w:r w:rsidRPr="009F7F00">
        <w:rPr>
          <w:rFonts w:ascii="Times New Roman" w:eastAsia="Times New Roman" w:hAnsi="Times New Roman" w:cs="Times New Roman"/>
          <w:color w:val="202122"/>
          <w:sz w:val="28"/>
          <w:szCs w:val="28"/>
        </w:rPr>
        <w:t>According to the Modified Bishop's pre-induction cervical scoring system,</w:t>
      </w:r>
    </w:p>
    <w:p w:rsidR="009F7F00" w:rsidRPr="003966CD" w:rsidRDefault="009F7F00" w:rsidP="009F7F00">
      <w:pPr>
        <w:shd w:val="clear" w:color="auto" w:fill="FFFFFF"/>
        <w:spacing w:before="120" w:after="120" w:line="240" w:lineRule="auto"/>
        <w:rPr>
          <w:rFonts w:ascii="Times New Roman" w:eastAsia="Times New Roman" w:hAnsi="Times New Roman" w:cs="Times New Roman"/>
          <w:color w:val="202122"/>
          <w:sz w:val="28"/>
          <w:szCs w:val="28"/>
        </w:rPr>
      </w:pPr>
      <w:r w:rsidRPr="009F7F00">
        <w:rPr>
          <w:rFonts w:ascii="Times New Roman" w:eastAsia="Times New Roman" w:hAnsi="Times New Roman" w:cs="Times New Roman"/>
          <w:color w:val="202122"/>
          <w:sz w:val="28"/>
          <w:szCs w:val="28"/>
        </w:rPr>
        <w:t xml:space="preserve"> </w:t>
      </w:r>
      <w:proofErr w:type="gramStart"/>
      <w:r w:rsidRPr="009F7F00">
        <w:rPr>
          <w:rFonts w:ascii="Times New Roman" w:eastAsia="Times New Roman" w:hAnsi="Times New Roman" w:cs="Times New Roman"/>
          <w:color w:val="202122"/>
          <w:sz w:val="28"/>
          <w:szCs w:val="28"/>
        </w:rPr>
        <w:t>effacement</w:t>
      </w:r>
      <w:proofErr w:type="gramEnd"/>
      <w:r w:rsidRPr="009F7F00">
        <w:rPr>
          <w:rFonts w:ascii="Times New Roman" w:eastAsia="Times New Roman" w:hAnsi="Times New Roman" w:cs="Times New Roman"/>
          <w:color w:val="202122"/>
          <w:sz w:val="28"/>
          <w:szCs w:val="28"/>
        </w:rPr>
        <w:t xml:space="preserve"> has been replaced by cervical length in cm, with scores as follows: </w:t>
      </w:r>
    </w:p>
    <w:p w:rsidR="009F7F00" w:rsidRPr="003966CD" w:rsidRDefault="009F7F00" w:rsidP="009F7F00">
      <w:pPr>
        <w:shd w:val="clear" w:color="auto" w:fill="FFFFFF"/>
        <w:spacing w:before="120" w:after="120" w:line="240" w:lineRule="auto"/>
        <w:rPr>
          <w:rFonts w:ascii="Times New Roman" w:eastAsia="Times New Roman" w:hAnsi="Times New Roman" w:cs="Times New Roman"/>
          <w:color w:val="202122"/>
          <w:sz w:val="28"/>
          <w:szCs w:val="28"/>
        </w:rPr>
      </w:pPr>
      <w:r w:rsidRPr="009F7F00">
        <w:rPr>
          <w:rFonts w:ascii="Times New Roman" w:eastAsia="Times New Roman" w:hAnsi="Times New Roman" w:cs="Times New Roman"/>
          <w:color w:val="202122"/>
          <w:sz w:val="28"/>
          <w:szCs w:val="28"/>
        </w:rPr>
        <w:t xml:space="preserve">0 for &gt;3 cm, </w:t>
      </w:r>
    </w:p>
    <w:p w:rsidR="009F7F00" w:rsidRPr="003966CD" w:rsidRDefault="009F7F00" w:rsidP="009F7F00">
      <w:pPr>
        <w:shd w:val="clear" w:color="auto" w:fill="FFFFFF"/>
        <w:spacing w:before="120" w:after="120" w:line="240" w:lineRule="auto"/>
        <w:rPr>
          <w:rFonts w:ascii="Times New Roman" w:eastAsia="Times New Roman" w:hAnsi="Times New Roman" w:cs="Times New Roman"/>
          <w:color w:val="202122"/>
          <w:sz w:val="28"/>
          <w:szCs w:val="28"/>
        </w:rPr>
      </w:pPr>
      <w:r w:rsidRPr="009F7F00">
        <w:rPr>
          <w:rFonts w:ascii="Times New Roman" w:eastAsia="Times New Roman" w:hAnsi="Times New Roman" w:cs="Times New Roman"/>
          <w:color w:val="202122"/>
          <w:sz w:val="28"/>
          <w:szCs w:val="28"/>
        </w:rPr>
        <w:t xml:space="preserve">1 for &gt;2 cm, </w:t>
      </w:r>
    </w:p>
    <w:p w:rsidR="009F7F00" w:rsidRPr="003966CD" w:rsidRDefault="009F7F00" w:rsidP="009F7F00">
      <w:pPr>
        <w:shd w:val="clear" w:color="auto" w:fill="FFFFFF"/>
        <w:spacing w:before="120" w:after="120" w:line="240" w:lineRule="auto"/>
        <w:rPr>
          <w:rFonts w:ascii="Times New Roman" w:eastAsia="Times New Roman" w:hAnsi="Times New Roman" w:cs="Times New Roman"/>
          <w:color w:val="202122"/>
          <w:sz w:val="28"/>
          <w:szCs w:val="28"/>
        </w:rPr>
      </w:pPr>
      <w:r w:rsidRPr="009F7F00">
        <w:rPr>
          <w:rFonts w:ascii="Times New Roman" w:eastAsia="Times New Roman" w:hAnsi="Times New Roman" w:cs="Times New Roman"/>
          <w:color w:val="202122"/>
          <w:sz w:val="28"/>
          <w:szCs w:val="28"/>
        </w:rPr>
        <w:t xml:space="preserve">2 for &gt;1 cm, </w:t>
      </w:r>
    </w:p>
    <w:p w:rsidR="009F7F00" w:rsidRPr="003966CD" w:rsidRDefault="009F7F00" w:rsidP="009F7F00">
      <w:pPr>
        <w:shd w:val="clear" w:color="auto" w:fill="FFFFFF"/>
        <w:spacing w:before="120" w:after="120" w:line="240" w:lineRule="auto"/>
        <w:rPr>
          <w:rFonts w:ascii="Times New Roman" w:eastAsia="Times New Roman" w:hAnsi="Times New Roman" w:cs="Times New Roman"/>
          <w:color w:val="202122"/>
          <w:sz w:val="28"/>
          <w:szCs w:val="28"/>
          <w:vertAlign w:val="superscript"/>
        </w:rPr>
      </w:pPr>
      <w:proofErr w:type="gramStart"/>
      <w:r w:rsidRPr="009F7F00">
        <w:rPr>
          <w:rFonts w:ascii="Times New Roman" w:eastAsia="Times New Roman" w:hAnsi="Times New Roman" w:cs="Times New Roman"/>
          <w:color w:val="202122"/>
          <w:sz w:val="28"/>
          <w:szCs w:val="28"/>
        </w:rPr>
        <w:t>3 for &gt;0 cm.</w:t>
      </w:r>
      <w:proofErr w:type="gramEnd"/>
      <w:r w:rsidR="007704A5" w:rsidRPr="003966CD">
        <w:rPr>
          <w:rFonts w:ascii="Times New Roman" w:eastAsia="Times New Roman" w:hAnsi="Times New Roman" w:cs="Times New Roman"/>
          <w:color w:val="202122"/>
          <w:sz w:val="28"/>
          <w:szCs w:val="28"/>
          <w:vertAlign w:val="superscript"/>
        </w:rPr>
        <w:t xml:space="preserve"> </w:t>
      </w:r>
    </w:p>
    <w:p w:rsidR="009F7F00" w:rsidRPr="009F7F00" w:rsidRDefault="009F7F00" w:rsidP="009F7F00">
      <w:pPr>
        <w:shd w:val="clear" w:color="auto" w:fill="FFFFFF"/>
        <w:spacing w:before="120" w:after="120" w:line="240" w:lineRule="auto"/>
        <w:rPr>
          <w:rFonts w:ascii="Times New Roman" w:eastAsia="Times New Roman" w:hAnsi="Times New Roman" w:cs="Times New Roman"/>
          <w:color w:val="202122"/>
          <w:sz w:val="28"/>
          <w:szCs w:val="28"/>
        </w:rPr>
      </w:pPr>
      <w:r w:rsidRPr="009F7F00">
        <w:rPr>
          <w:rFonts w:ascii="Times New Roman" w:eastAsia="Times New Roman" w:hAnsi="Times New Roman" w:cs="Times New Roman"/>
          <w:color w:val="202122"/>
          <w:sz w:val="28"/>
          <w:szCs w:val="28"/>
        </w:rPr>
        <w:t> Cervical length may be easier and more accurate to measure and have less inter-examiner variability.</w:t>
      </w:r>
    </w:p>
    <w:p w:rsidR="009F7F00" w:rsidRPr="003966CD" w:rsidRDefault="009F7F00" w:rsidP="009F7F00">
      <w:pPr>
        <w:shd w:val="clear" w:color="auto" w:fill="FFFFFF"/>
        <w:spacing w:before="120" w:after="120" w:line="240" w:lineRule="auto"/>
        <w:rPr>
          <w:rFonts w:ascii="Times New Roman" w:eastAsia="Times New Roman" w:hAnsi="Times New Roman" w:cs="Times New Roman"/>
          <w:color w:val="202122"/>
          <w:sz w:val="28"/>
          <w:szCs w:val="28"/>
        </w:rPr>
      </w:pPr>
      <w:r w:rsidRPr="009F7F00">
        <w:rPr>
          <w:rFonts w:ascii="Times New Roman" w:eastAsia="Times New Roman" w:hAnsi="Times New Roman" w:cs="Times New Roman"/>
          <w:color w:val="202122"/>
          <w:sz w:val="28"/>
          <w:szCs w:val="28"/>
        </w:rPr>
        <w:t>Another modification for the Bishop's score is the modifiers.</w:t>
      </w:r>
    </w:p>
    <w:p w:rsidR="009F7F00" w:rsidRPr="009F7F00" w:rsidRDefault="009F7F00" w:rsidP="009F7F00">
      <w:pPr>
        <w:shd w:val="clear" w:color="auto" w:fill="FFFFFF"/>
        <w:spacing w:before="120" w:after="120" w:line="240" w:lineRule="auto"/>
        <w:rPr>
          <w:rFonts w:ascii="Times New Roman" w:eastAsia="Times New Roman" w:hAnsi="Times New Roman" w:cs="Times New Roman"/>
          <w:color w:val="202122"/>
          <w:sz w:val="28"/>
          <w:szCs w:val="28"/>
        </w:rPr>
      </w:pPr>
      <w:r w:rsidRPr="009F7F00">
        <w:rPr>
          <w:rFonts w:ascii="Times New Roman" w:eastAsia="Times New Roman" w:hAnsi="Times New Roman" w:cs="Times New Roman"/>
          <w:color w:val="202122"/>
          <w:sz w:val="28"/>
          <w:szCs w:val="28"/>
        </w:rPr>
        <w:t xml:space="preserve"> Points are added or subtracted according to special circumstances as follows:</w:t>
      </w:r>
    </w:p>
    <w:p w:rsidR="009F7F00" w:rsidRPr="009F7F00" w:rsidRDefault="009F7F00" w:rsidP="009F7F00">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rPr>
      </w:pPr>
      <w:r w:rsidRPr="009F7F00">
        <w:rPr>
          <w:rFonts w:ascii="Times New Roman" w:eastAsia="Times New Roman" w:hAnsi="Times New Roman" w:cs="Times New Roman"/>
          <w:color w:val="202122"/>
          <w:sz w:val="28"/>
          <w:szCs w:val="28"/>
        </w:rPr>
        <w:t>One point is added to the total score for:</w:t>
      </w:r>
    </w:p>
    <w:p w:rsidR="009F7F00" w:rsidRPr="009F7F00" w:rsidRDefault="009F7F00" w:rsidP="009F7F00">
      <w:pPr>
        <w:numPr>
          <w:ilvl w:val="1"/>
          <w:numId w:val="1"/>
        </w:numPr>
        <w:shd w:val="clear" w:color="auto" w:fill="FFFFFF"/>
        <w:spacing w:before="100" w:beforeAutospacing="1" w:after="24" w:line="240" w:lineRule="auto"/>
        <w:ind w:left="768"/>
        <w:rPr>
          <w:rFonts w:ascii="Times New Roman" w:eastAsia="Times New Roman" w:hAnsi="Times New Roman" w:cs="Times New Roman"/>
          <w:color w:val="202122"/>
          <w:sz w:val="28"/>
          <w:szCs w:val="28"/>
        </w:rPr>
      </w:pPr>
      <w:r w:rsidRPr="009F7F00">
        <w:rPr>
          <w:rFonts w:ascii="Times New Roman" w:eastAsia="Times New Roman" w:hAnsi="Times New Roman" w:cs="Times New Roman"/>
          <w:color w:val="202122"/>
          <w:sz w:val="28"/>
          <w:szCs w:val="28"/>
        </w:rPr>
        <w:t>Existence of </w:t>
      </w:r>
      <w:hyperlink r:id="rId7" w:tooltip="Pre-eclampsia" w:history="1">
        <w:r w:rsidRPr="003966CD">
          <w:rPr>
            <w:rFonts w:ascii="Times New Roman" w:eastAsia="Times New Roman" w:hAnsi="Times New Roman" w:cs="Times New Roman"/>
            <w:color w:val="0645AD"/>
            <w:sz w:val="28"/>
            <w:szCs w:val="28"/>
          </w:rPr>
          <w:t>pre-</w:t>
        </w:r>
        <w:proofErr w:type="spellStart"/>
        <w:r w:rsidRPr="003966CD">
          <w:rPr>
            <w:rFonts w:ascii="Times New Roman" w:eastAsia="Times New Roman" w:hAnsi="Times New Roman" w:cs="Times New Roman"/>
            <w:color w:val="0645AD"/>
            <w:sz w:val="28"/>
            <w:szCs w:val="28"/>
          </w:rPr>
          <w:t>eclampsia</w:t>
        </w:r>
        <w:proofErr w:type="spellEnd"/>
      </w:hyperlink>
    </w:p>
    <w:p w:rsidR="009F7F00" w:rsidRPr="009F7F00" w:rsidRDefault="009F7F00" w:rsidP="009F7F00">
      <w:pPr>
        <w:numPr>
          <w:ilvl w:val="1"/>
          <w:numId w:val="1"/>
        </w:numPr>
        <w:shd w:val="clear" w:color="auto" w:fill="FFFFFF"/>
        <w:spacing w:before="100" w:beforeAutospacing="1" w:after="24" w:line="240" w:lineRule="auto"/>
        <w:ind w:left="768"/>
        <w:rPr>
          <w:rFonts w:ascii="Times New Roman" w:eastAsia="Times New Roman" w:hAnsi="Times New Roman" w:cs="Times New Roman"/>
          <w:color w:val="202122"/>
          <w:sz w:val="28"/>
          <w:szCs w:val="28"/>
        </w:rPr>
      </w:pPr>
      <w:r w:rsidRPr="009F7F00">
        <w:rPr>
          <w:rFonts w:ascii="Times New Roman" w:eastAsia="Times New Roman" w:hAnsi="Times New Roman" w:cs="Times New Roman"/>
          <w:color w:val="202122"/>
          <w:sz w:val="28"/>
          <w:szCs w:val="28"/>
        </w:rPr>
        <w:t>Each previous delivery</w:t>
      </w:r>
    </w:p>
    <w:p w:rsidR="009F7F00" w:rsidRPr="009F7F00" w:rsidRDefault="009F7F00" w:rsidP="009F7F00">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rPr>
      </w:pPr>
      <w:r w:rsidRPr="009F7F00">
        <w:rPr>
          <w:rFonts w:ascii="Times New Roman" w:eastAsia="Times New Roman" w:hAnsi="Times New Roman" w:cs="Times New Roman"/>
          <w:color w:val="202122"/>
          <w:sz w:val="28"/>
          <w:szCs w:val="28"/>
        </w:rPr>
        <w:t>One point is subtracted from the total score for:</w:t>
      </w:r>
    </w:p>
    <w:p w:rsidR="009F7F00" w:rsidRPr="009F7F00" w:rsidRDefault="009F7F00" w:rsidP="009F7F00">
      <w:pPr>
        <w:numPr>
          <w:ilvl w:val="1"/>
          <w:numId w:val="1"/>
        </w:numPr>
        <w:shd w:val="clear" w:color="auto" w:fill="FFFFFF"/>
        <w:spacing w:before="100" w:beforeAutospacing="1" w:after="24" w:line="240" w:lineRule="auto"/>
        <w:ind w:left="768"/>
        <w:rPr>
          <w:rFonts w:ascii="Times New Roman" w:eastAsia="Times New Roman" w:hAnsi="Times New Roman" w:cs="Times New Roman"/>
          <w:color w:val="202122"/>
          <w:sz w:val="28"/>
          <w:szCs w:val="28"/>
        </w:rPr>
      </w:pPr>
      <w:r w:rsidRPr="009F7F00">
        <w:rPr>
          <w:rFonts w:ascii="Times New Roman" w:eastAsia="Times New Roman" w:hAnsi="Times New Roman" w:cs="Times New Roman"/>
          <w:color w:val="202122"/>
          <w:sz w:val="28"/>
          <w:szCs w:val="28"/>
        </w:rPr>
        <w:t>Postdate/post-term pregnancy</w:t>
      </w:r>
    </w:p>
    <w:p w:rsidR="009F7F00" w:rsidRPr="009F7F00" w:rsidRDefault="009F7F00" w:rsidP="009F7F00">
      <w:pPr>
        <w:numPr>
          <w:ilvl w:val="1"/>
          <w:numId w:val="1"/>
        </w:numPr>
        <w:shd w:val="clear" w:color="auto" w:fill="FFFFFF"/>
        <w:spacing w:before="100" w:beforeAutospacing="1" w:after="24" w:line="240" w:lineRule="auto"/>
        <w:ind w:left="768"/>
        <w:rPr>
          <w:rFonts w:ascii="Times New Roman" w:eastAsia="Times New Roman" w:hAnsi="Times New Roman" w:cs="Times New Roman"/>
          <w:color w:val="202122"/>
          <w:sz w:val="28"/>
          <w:szCs w:val="28"/>
        </w:rPr>
      </w:pPr>
      <w:proofErr w:type="spellStart"/>
      <w:r w:rsidRPr="009F7F00">
        <w:rPr>
          <w:rFonts w:ascii="Times New Roman" w:eastAsia="Times New Roman" w:hAnsi="Times New Roman" w:cs="Times New Roman"/>
          <w:color w:val="202122"/>
          <w:sz w:val="28"/>
          <w:szCs w:val="28"/>
        </w:rPr>
        <w:t>Nulliparity</w:t>
      </w:r>
      <w:proofErr w:type="spellEnd"/>
      <w:r w:rsidRPr="009F7F00">
        <w:rPr>
          <w:rFonts w:ascii="Times New Roman" w:eastAsia="Times New Roman" w:hAnsi="Times New Roman" w:cs="Times New Roman"/>
          <w:color w:val="202122"/>
          <w:sz w:val="28"/>
          <w:szCs w:val="28"/>
        </w:rPr>
        <w:t xml:space="preserve"> (no previous vaginal deliveries)</w:t>
      </w:r>
    </w:p>
    <w:p w:rsidR="009F7F00" w:rsidRPr="009F7F00" w:rsidRDefault="009F7F00" w:rsidP="009F7F00">
      <w:pPr>
        <w:numPr>
          <w:ilvl w:val="1"/>
          <w:numId w:val="1"/>
        </w:numPr>
        <w:shd w:val="clear" w:color="auto" w:fill="FFFFFF"/>
        <w:spacing w:before="100" w:beforeAutospacing="1" w:after="24" w:line="240" w:lineRule="auto"/>
        <w:ind w:left="768"/>
        <w:rPr>
          <w:rFonts w:ascii="Times New Roman" w:eastAsia="Times New Roman" w:hAnsi="Times New Roman" w:cs="Times New Roman"/>
          <w:color w:val="202122"/>
          <w:sz w:val="28"/>
          <w:szCs w:val="28"/>
        </w:rPr>
      </w:pPr>
      <w:r w:rsidRPr="009F7F00">
        <w:rPr>
          <w:rFonts w:ascii="Times New Roman" w:eastAsia="Times New Roman" w:hAnsi="Times New Roman" w:cs="Times New Roman"/>
          <w:color w:val="202122"/>
          <w:sz w:val="28"/>
          <w:szCs w:val="28"/>
        </w:rPr>
        <w:t>PPROM; </w:t>
      </w:r>
      <w:hyperlink r:id="rId8" w:tooltip="Premature rupture of membranes" w:history="1">
        <w:r w:rsidRPr="003966CD">
          <w:rPr>
            <w:rFonts w:ascii="Times New Roman" w:eastAsia="Times New Roman" w:hAnsi="Times New Roman" w:cs="Times New Roman"/>
            <w:color w:val="0645AD"/>
            <w:sz w:val="28"/>
            <w:szCs w:val="28"/>
          </w:rPr>
          <w:t>preterm premature (pre</w:t>
        </w:r>
        <w:r w:rsidR="007108B2" w:rsidRPr="003966CD">
          <w:rPr>
            <w:rFonts w:ascii="Times New Roman" w:eastAsia="Times New Roman" w:hAnsi="Times New Roman" w:cs="Times New Roman"/>
            <w:color w:val="0645AD"/>
            <w:sz w:val="28"/>
            <w:szCs w:val="28"/>
          </w:rPr>
          <w:t xml:space="preserve"> </w:t>
        </w:r>
        <w:proofErr w:type="spellStart"/>
        <w:r w:rsidRPr="003966CD">
          <w:rPr>
            <w:rFonts w:ascii="Times New Roman" w:eastAsia="Times New Roman" w:hAnsi="Times New Roman" w:cs="Times New Roman"/>
            <w:color w:val="0645AD"/>
            <w:sz w:val="28"/>
            <w:szCs w:val="28"/>
          </w:rPr>
          <w:t>labor</w:t>
        </w:r>
        <w:proofErr w:type="spellEnd"/>
        <w:r w:rsidRPr="003966CD">
          <w:rPr>
            <w:rFonts w:ascii="Times New Roman" w:eastAsia="Times New Roman" w:hAnsi="Times New Roman" w:cs="Times New Roman"/>
            <w:color w:val="0645AD"/>
            <w:sz w:val="28"/>
            <w:szCs w:val="28"/>
          </w:rPr>
          <w:t>) rupture of membranes</w:t>
        </w:r>
      </w:hyperlink>
    </w:p>
    <w:p w:rsidR="009F7F00" w:rsidRDefault="009F7F00"/>
    <w:p w:rsidR="009F7F00" w:rsidRDefault="009F7F00"/>
    <w:p w:rsidR="009F7F00" w:rsidRDefault="009F7F00"/>
    <w:sectPr w:rsidR="009F7F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C07ED"/>
    <w:multiLevelType w:val="multilevel"/>
    <w:tmpl w:val="2B42F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2114C1"/>
    <w:rsid w:val="002114C1"/>
    <w:rsid w:val="003966CD"/>
    <w:rsid w:val="007108B2"/>
    <w:rsid w:val="007704A5"/>
    <w:rsid w:val="009A7B88"/>
    <w:rsid w:val="009F7F00"/>
    <w:rsid w:val="00A73D44"/>
    <w:rsid w:val="00E511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7F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4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14C1"/>
    <w:rPr>
      <w:color w:val="0000FF"/>
      <w:u w:val="single"/>
    </w:rPr>
  </w:style>
  <w:style w:type="character" w:customStyle="1" w:styleId="Heading2Char">
    <w:name w:val="Heading 2 Char"/>
    <w:basedOn w:val="DefaultParagraphFont"/>
    <w:link w:val="Heading2"/>
    <w:uiPriority w:val="9"/>
    <w:rsid w:val="009F7F00"/>
    <w:rPr>
      <w:rFonts w:ascii="Times New Roman" w:eastAsia="Times New Roman" w:hAnsi="Times New Roman" w:cs="Times New Roman"/>
      <w:b/>
      <w:bCs/>
      <w:sz w:val="36"/>
      <w:szCs w:val="36"/>
    </w:rPr>
  </w:style>
  <w:style w:type="character" w:customStyle="1" w:styleId="mw-headline">
    <w:name w:val="mw-headline"/>
    <w:basedOn w:val="DefaultParagraphFont"/>
    <w:rsid w:val="009F7F00"/>
  </w:style>
  <w:style w:type="character" w:customStyle="1" w:styleId="mw-editsection">
    <w:name w:val="mw-editsection"/>
    <w:basedOn w:val="DefaultParagraphFont"/>
    <w:rsid w:val="009F7F00"/>
  </w:style>
  <w:style w:type="character" w:customStyle="1" w:styleId="mw-editsection-bracket">
    <w:name w:val="mw-editsection-bracket"/>
    <w:basedOn w:val="DefaultParagraphFont"/>
    <w:rsid w:val="009F7F00"/>
  </w:style>
</w:styles>
</file>

<file path=word/webSettings.xml><?xml version="1.0" encoding="utf-8"?>
<w:webSettings xmlns:r="http://schemas.openxmlformats.org/officeDocument/2006/relationships" xmlns:w="http://schemas.openxmlformats.org/wordprocessingml/2006/main">
  <w:divs>
    <w:div w:id="768155956">
      <w:bodyDiv w:val="1"/>
      <w:marLeft w:val="0"/>
      <w:marRight w:val="0"/>
      <w:marTop w:val="0"/>
      <w:marBottom w:val="0"/>
      <w:divBdr>
        <w:top w:val="none" w:sz="0" w:space="0" w:color="auto"/>
        <w:left w:val="none" w:sz="0" w:space="0" w:color="auto"/>
        <w:bottom w:val="none" w:sz="0" w:space="0" w:color="auto"/>
        <w:right w:val="none" w:sz="0" w:space="0" w:color="auto"/>
      </w:divBdr>
    </w:div>
    <w:div w:id="107840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emature_rupture_of_membranes" TargetMode="External"/><Relationship Id="rId3" Type="http://schemas.openxmlformats.org/officeDocument/2006/relationships/settings" Target="settings.xml"/><Relationship Id="rId7" Type="http://schemas.openxmlformats.org/officeDocument/2006/relationships/hyperlink" Target="https://en.wikipedia.org/wiki/Pre-eclamps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ervical_dilation" TargetMode="External"/><Relationship Id="rId5" Type="http://schemas.openxmlformats.org/officeDocument/2006/relationships/hyperlink" Target="https://en.wikipedia.org/wiki/Cervical_efface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2022-04-19T06:55:00Z</dcterms:created>
  <dcterms:modified xsi:type="dcterms:W3CDTF">2022-04-19T08:25:00Z</dcterms:modified>
</cp:coreProperties>
</file>